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8D" w:rsidRPr="00912CE4" w:rsidRDefault="00912CE4" w:rsidP="00912CE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Петроградский Совет рабочих и солдатских депутатов был образован в: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феврале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марте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январе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2. Император Николай II отрекся от престола: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18 апреля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2 марта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27 февраля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Временное правительство было создано под председательством: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Милюкова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б) </w:t>
      </w:r>
      <w:proofErr w:type="spellStart"/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Гучкова</w:t>
      </w:r>
      <w:proofErr w:type="spellEnd"/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Львова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4. Приказ № 1 по армии, изданный Временным правительством, предписывал: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обязательное одобрение солдатскими комитетами всех приказов офицеров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периодическую замену воинских частей на фронте войсками тыловых гарнизонов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запрещение политической агитации в воинских частях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5. Коалиционное правительство в составе 10 министров капиталистов и 6 министров-социалистов было создано в 1917 г.: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18 апреля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6 августа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5 мая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6. Съезд Советов, на котором Ленин впервые заявил о том, что партия большевиков готова взять власть в свои руки, состоялся: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14-22 сентября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3-24 июня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10-14 октября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7. Кто из названных лиц призывал “Не поддерживать Временное правительство!”: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Плеханов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Милюков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Ленин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8. Июньский кризис Временного правительства разразился вследствие: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провала наступления на фронте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отставки кадетов в правительстве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нежелания правительства назначить выборы в Учредительное собрание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9. Выступление генерала Корнилова началось в: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октябре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сентябре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августе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10. Выберете неверное положение. Временное правительство объявило: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о подготовке созыва Учредительного собрания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о введении 8-часового рабочего дня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о создании волостных земств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На введении культурно-национальной автономии и развитии системы местного самоуправления на национальных окраинах Российской империи настаивали: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революционеры (социал-демократы)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б) трудовики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земские либералы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12. Император Николай II отрекся от престола в пользу: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Государственной думы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брата Михаила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Временного правительства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13. Ленин вернулся из-за границы и выступил с докладом “О задачах пролетариата в данной революции” в: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4 апреля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5 июля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2 марта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14. Председателем Петроградского совета рабочих и солдатских депутатов был избран: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Керенский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Мартов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Чхеидзе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15. Заключить мир без аннексий и контрибуций предлагали: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большевики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октябристы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кадеты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16. Большевиков обвинили в подготовке антиправительственного восстания: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в августе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в июле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в апреле 1917 г.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17. С какой проблемой столкнулись жители городов накануне Февральской революции 1917 года: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произвол чиновников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превышение полномочий сотрудниками полиции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перебои с поставкой хлеба и карточная система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18. Участие </w:t>
      </w:r>
      <w:proofErr w:type="gramStart"/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России</w:t>
      </w:r>
      <w:proofErr w:type="gramEnd"/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какой войне привело к экономическому кризису в стране и стало одной из причин Февральской революции 1917: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Гражданская война в России 1917-1922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Первая мировая война 1914-1918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Англо-бурская война 1899-1902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19. Во время </w:t>
      </w:r>
      <w:proofErr w:type="gramStart"/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правления</w:t>
      </w:r>
      <w:proofErr w:type="gramEnd"/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какого российского императора произошла Февральская революция 1917: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Николай I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Александр III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Николай II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20. Какая революция привела к свержению самодержавия в России: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Октябрьская революция 1917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б) Февральская революция 1917</w:t>
      </w:r>
      <w:r w:rsidRPr="00912CE4">
        <w:rPr>
          <w:rFonts w:ascii="Arial" w:hAnsi="Arial" w:cs="Arial"/>
          <w:color w:val="000000"/>
          <w:sz w:val="20"/>
          <w:szCs w:val="20"/>
        </w:rPr>
        <w:br/>
      </w:r>
      <w:r w:rsidRPr="00912CE4">
        <w:rPr>
          <w:rFonts w:ascii="Arial" w:hAnsi="Arial" w:cs="Arial"/>
          <w:color w:val="000000"/>
          <w:sz w:val="20"/>
          <w:szCs w:val="20"/>
          <w:shd w:val="clear" w:color="auto" w:fill="FFFFFF"/>
        </w:rPr>
        <w:t>в) Русская революция 1905-1907</w:t>
      </w:r>
    </w:p>
    <w:p w:rsidR="00912CE4" w:rsidRPr="00912CE4" w:rsidRDefault="00912CE4" w:rsidP="00912CE4">
      <w:pPr>
        <w:pStyle w:val="a3"/>
        <w:rPr>
          <w:lang w:val="en-US"/>
        </w:rPr>
      </w:pPr>
      <w:bookmarkStart w:id="0" w:name="_GoBack"/>
      <w:bookmarkEnd w:id="0"/>
    </w:p>
    <w:sectPr w:rsidR="00912CE4" w:rsidRPr="0091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A0532"/>
    <w:multiLevelType w:val="hybridMultilevel"/>
    <w:tmpl w:val="F2D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C"/>
    <w:rsid w:val="000A768D"/>
    <w:rsid w:val="008845FC"/>
    <w:rsid w:val="009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2020-05-01T10:41:00Z</dcterms:created>
  <dcterms:modified xsi:type="dcterms:W3CDTF">2020-05-01T10:41:00Z</dcterms:modified>
</cp:coreProperties>
</file>